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D1" w:rsidRDefault="008103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12485" cy="7259970"/>
            <wp:effectExtent l="19050" t="19050" r="12065" b="17130"/>
            <wp:docPr id="1" name="Picture 0" descr="C-o-C taxonom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-o-C taxonomy.tif"/>
                    <pic:cNvPicPr/>
                  </pic:nvPicPr>
                  <pic:blipFill>
                    <a:blip r:embed="rId4" cstate="print"/>
                    <a:srcRect l="255" t="1134" r="419" b="4372"/>
                    <a:stretch>
                      <a:fillRect/>
                    </a:stretch>
                  </pic:blipFill>
                  <pic:spPr>
                    <a:xfrm>
                      <a:off x="0" y="0"/>
                      <a:ext cx="5912485" cy="725997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D4BC5" w:rsidRPr="00CB523A" w:rsidRDefault="00E822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PSAMP Sediment Component </w:t>
      </w:r>
      <w:r w:rsidR="00CB523A">
        <w:rPr>
          <w:rFonts w:ascii="Times New Roman" w:hAnsi="Times New Roman" w:cs="Times New Roman"/>
          <w:sz w:val="24"/>
          <w:szCs w:val="24"/>
        </w:rPr>
        <w:t>Chain-of-Custody Record for benthic infaunal samples sorted into major taxonomic groups.</w:t>
      </w:r>
    </w:p>
    <w:sectPr w:rsidR="005D4BC5" w:rsidRPr="00CB523A" w:rsidSect="005D4B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B523A"/>
    <w:rsid w:val="002D4721"/>
    <w:rsid w:val="005D4BC5"/>
    <w:rsid w:val="008103D1"/>
    <w:rsid w:val="009627A4"/>
    <w:rsid w:val="00A146E6"/>
    <w:rsid w:val="00C930AA"/>
    <w:rsid w:val="00CB523A"/>
    <w:rsid w:val="00E82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B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</Words>
  <Characters>99</Characters>
  <Application>Microsoft Office Word</Application>
  <DocSecurity>0</DocSecurity>
  <Lines>1</Lines>
  <Paragraphs>1</Paragraphs>
  <ScaleCrop>false</ScaleCrop>
  <Company>WA Department of Ecology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 Dutch</dc:creator>
  <cp:keywords/>
  <dc:description/>
  <cp:lastModifiedBy>State of Washington</cp:lastModifiedBy>
  <cp:revision>4</cp:revision>
  <dcterms:created xsi:type="dcterms:W3CDTF">2009-05-27T23:10:00Z</dcterms:created>
  <dcterms:modified xsi:type="dcterms:W3CDTF">2009-08-10T18:52:00Z</dcterms:modified>
</cp:coreProperties>
</file>